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before="156" w:after="312"/>
        <w:jc w:val="center"/>
        <w:rPr>
          <w:rFonts w:ascii="Open Sans" w:hAnsi="Open Sans"/>
        </w:rPr>
      </w:pPr>
      <w:r>
        <w:drawing>
          <wp:anchor behindDoc="0" distT="0" distB="0" distL="118745" distR="118745" simplePos="0" locked="0" layoutInCell="0" allowOverlap="1" relativeHeight="2">
            <wp:simplePos x="0" y="0"/>
            <wp:positionH relativeFrom="page">
              <wp:posOffset>394335</wp:posOffset>
            </wp:positionH>
            <wp:positionV relativeFrom="page">
              <wp:posOffset>231140</wp:posOffset>
            </wp:positionV>
            <wp:extent cx="1079500" cy="673100"/>
            <wp:effectExtent l="0" t="0" r="0" b="0"/>
            <wp:wrapSquare wrapText="bothSides"/>
            <wp:docPr id="1" name="Picture 17" descr="Logo-large-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Logo-large-siz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/>
          <w:b/>
        </w:rPr>
        <w:t>[INSERT YEAR RANGE] Annual Report from the ARMA Technical Committee on</w:t>
      </w:r>
    </w:p>
    <w:p>
      <w:pPr>
        <w:pStyle w:val="Normal"/>
        <w:spacing w:before="156" w:after="312"/>
        <w:jc w:val="center"/>
        <w:rPr>
          <w:rFonts w:ascii="Open Sans" w:hAnsi="Open Sans"/>
        </w:rPr>
      </w:pPr>
      <w:r>
        <w:rPr>
          <w:rFonts w:ascii="Open Sans" w:hAnsi="Open Sans"/>
          <w:b/>
        </w:rPr>
        <w:t>[</w:t>
      </w:r>
      <w:r>
        <w:rPr>
          <w:rFonts w:ascii="Open Sans" w:hAnsi="Open Sans"/>
          <w:b/>
          <w:smallCaps/>
        </w:rPr>
        <w:t>Insert Committee Name here</w:t>
      </w:r>
      <w:r>
        <w:rPr>
          <w:rFonts w:ascii="Open Sans" w:hAnsi="Open Sans"/>
          <w:b/>
        </w:rPr>
        <w:t>]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 xml:space="preserve">Executive Summary of Technical Committee </w:t>
      </w:r>
      <w:r>
        <w:rPr>
          <w:rFonts w:ascii="Open Sans" w:hAnsi="Open Sans"/>
          <w:b/>
          <w:bCs/>
        </w:rPr>
        <w:t>(5</w:t>
      </w:r>
      <w:r>
        <w:rPr>
          <w:rFonts w:ascii="Open Sans" w:hAnsi="Open Sans"/>
          <w:b w:val="false"/>
          <w:bCs w:val="false"/>
        </w:rPr>
        <w:t>0-100 words on purpose of the committee)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>Committee Chair:</w:t>
      </w:r>
    </w:p>
    <w:p>
      <w:pPr>
        <w:pStyle w:val="Normal"/>
        <w:tabs>
          <w:tab w:val="clear" w:pos="720"/>
          <w:tab w:val="left" w:pos="360" w:leader="none"/>
        </w:tabs>
        <w:spacing w:before="0" w:after="0"/>
        <w:rPr>
          <w:rFonts w:ascii="Open Sans" w:hAnsi="Open Sans"/>
        </w:rPr>
      </w:pPr>
      <w:r>
        <w:rPr>
          <w:rFonts w:ascii="Open Sans" w:hAnsi="Open Sans"/>
        </w:rPr>
        <w:tab/>
        <w:t>Name:</w:t>
      </w:r>
    </w:p>
    <w:p>
      <w:pPr>
        <w:pStyle w:val="Normal"/>
        <w:tabs>
          <w:tab w:val="clear" w:pos="720"/>
          <w:tab w:val="left" w:pos="360" w:leader="none"/>
        </w:tabs>
        <w:spacing w:before="156" w:after="0"/>
        <w:rPr>
          <w:rFonts w:ascii="Open Sans" w:hAnsi="Open Sans"/>
        </w:rPr>
      </w:pPr>
      <w:r>
        <w:rPr>
          <w:rFonts w:ascii="Open Sans" w:hAnsi="Open Sans"/>
        </w:rPr>
        <w:tab/>
        <w:t xml:space="preserve">Affiliation: </w:t>
      </w:r>
    </w:p>
    <w:p>
      <w:pPr>
        <w:pStyle w:val="Normal"/>
        <w:tabs>
          <w:tab w:val="clear" w:pos="720"/>
          <w:tab w:val="left" w:pos="360" w:leader="none"/>
        </w:tabs>
        <w:spacing w:before="156" w:after="0"/>
        <w:rPr>
          <w:rFonts w:ascii="Open Sans" w:hAnsi="Open Sans"/>
        </w:rPr>
      </w:pPr>
      <w:r>
        <w:rPr>
          <w:rFonts w:ascii="Open Sans" w:hAnsi="Open Sans"/>
        </w:rPr>
        <w:tab/>
        <w:t>Email:</w:t>
      </w:r>
    </w:p>
    <w:p>
      <w:pPr>
        <w:pStyle w:val="Normal"/>
        <w:tabs>
          <w:tab w:val="clear" w:pos="720"/>
          <w:tab w:val="left" w:pos="360" w:leader="none"/>
        </w:tabs>
        <w:spacing w:before="156" w:after="312"/>
        <w:rPr>
          <w:rFonts w:ascii="Open Sans" w:hAnsi="Open Sans"/>
        </w:rPr>
      </w:pPr>
      <w:r>
        <w:rPr>
          <w:rFonts w:ascii="Open Sans" w:hAnsi="Open Sans"/>
        </w:rPr>
        <w:tab/>
        <w:t>Telephone: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 xml:space="preserve">Committee Co-Chairs and Officers: </w:t>
      </w:r>
      <w:r>
        <w:rPr>
          <w:rFonts w:ascii="Open Sans" w:hAnsi="Open Sans"/>
          <w:b w:val="false"/>
          <w:bCs w:val="false"/>
        </w:rPr>
        <w:t xml:space="preserve">(fill in Table with up to 5 key officers)  </w:t>
      </w:r>
    </w:p>
    <w:tbl>
      <w:tblPr>
        <w:tblStyle w:val="TableGrid"/>
        <w:tblW w:w="8612" w:type="dxa"/>
        <w:jc w:val="left"/>
        <w:tblInd w:w="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885"/>
        <w:gridCol w:w="2674"/>
        <w:gridCol w:w="3053"/>
      </w:tblGrid>
      <w:tr>
        <w:trPr/>
        <w:tc>
          <w:tcPr>
            <w:tcW w:w="2885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312"/>
              <w:jc w:val="left"/>
              <w:rPr>
                <w:rFonts w:ascii="Open Sans" w:hAnsi="Open Sans" w:eastAsia="" w:cs=""/>
                <w:b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b/>
                <w:kern w:val="0"/>
                <w:szCs w:val="22"/>
                <w:lang w:val="en-US" w:eastAsia="en-US" w:bidi="en-US"/>
              </w:rPr>
              <w:t>Name</w:t>
            </w:r>
          </w:p>
        </w:tc>
        <w:tc>
          <w:tcPr>
            <w:tcW w:w="2674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312"/>
              <w:jc w:val="left"/>
              <w:rPr>
                <w:rFonts w:ascii="Open Sans" w:hAnsi="Open Sans" w:eastAsia="" w:cs=""/>
                <w:b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b/>
                <w:kern w:val="0"/>
                <w:szCs w:val="22"/>
                <w:lang w:val="en-US" w:eastAsia="en-US" w:bidi="en-US"/>
              </w:rPr>
              <w:t>Role</w:t>
            </w:r>
          </w:p>
        </w:tc>
        <w:tc>
          <w:tcPr>
            <w:tcW w:w="3053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312"/>
              <w:jc w:val="left"/>
              <w:rPr>
                <w:rFonts w:ascii="Open Sans" w:hAnsi="Open Sans" w:eastAsia="" w:cs=""/>
                <w:b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b/>
                <w:kern w:val="0"/>
                <w:szCs w:val="22"/>
                <w:lang w:val="en-US" w:eastAsia="en-US" w:bidi="en-US"/>
              </w:rPr>
              <w:t>Affiliation</w:t>
            </w:r>
          </w:p>
        </w:tc>
      </w:tr>
      <w:tr>
        <w:trPr/>
        <w:tc>
          <w:tcPr>
            <w:tcW w:w="2885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  </w:t>
            </w: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1.  </w:t>
            </w:r>
          </w:p>
        </w:tc>
        <w:tc>
          <w:tcPr>
            <w:tcW w:w="2674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  <w:tc>
          <w:tcPr>
            <w:tcW w:w="3053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</w:tr>
      <w:tr>
        <w:trPr/>
        <w:tc>
          <w:tcPr>
            <w:tcW w:w="2885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  </w:t>
            </w: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2.  </w:t>
            </w:r>
          </w:p>
        </w:tc>
        <w:tc>
          <w:tcPr>
            <w:tcW w:w="2674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  <w:tc>
          <w:tcPr>
            <w:tcW w:w="3053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</w:tr>
      <w:tr>
        <w:trPr/>
        <w:tc>
          <w:tcPr>
            <w:tcW w:w="2885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  </w:t>
            </w: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3.  </w:t>
            </w:r>
          </w:p>
        </w:tc>
        <w:tc>
          <w:tcPr>
            <w:tcW w:w="2674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  <w:tc>
          <w:tcPr>
            <w:tcW w:w="3053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</w:tr>
      <w:tr>
        <w:trPr/>
        <w:tc>
          <w:tcPr>
            <w:tcW w:w="2885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  </w:t>
            </w: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4.  </w:t>
            </w:r>
          </w:p>
        </w:tc>
        <w:tc>
          <w:tcPr>
            <w:tcW w:w="2674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  <w:tc>
          <w:tcPr>
            <w:tcW w:w="3053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</w:tr>
      <w:tr>
        <w:trPr/>
        <w:tc>
          <w:tcPr>
            <w:tcW w:w="2885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  </w:t>
            </w: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  <w:t xml:space="preserve">5.  </w:t>
            </w:r>
          </w:p>
        </w:tc>
        <w:tc>
          <w:tcPr>
            <w:tcW w:w="2674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  <w:tc>
          <w:tcPr>
            <w:tcW w:w="3053" w:type="dxa"/>
            <w:tcBorders/>
          </w:tcPr>
          <w:p>
            <w:pPr>
              <w:pStyle w:val="Normal"/>
              <w:widowControl w:val="false"/>
              <w:suppressAutoHyphens w:val="true"/>
              <w:spacing w:before="156" w:after="0"/>
              <w:jc w:val="left"/>
              <w:rPr>
                <w:rFonts w:ascii="Open Sans" w:hAnsi="Open Sans" w:eastAsia="" w:cs=""/>
                <w:kern w:val="0"/>
                <w:szCs w:val="22"/>
                <w:lang w:val="en-US" w:eastAsia="en-US" w:bidi="en-US"/>
              </w:rPr>
            </w:pPr>
            <w:r>
              <w:rPr>
                <w:rFonts w:eastAsia="" w:cs="" w:ascii="Open Sans" w:hAnsi="Open Sans"/>
                <w:kern w:val="0"/>
                <w:szCs w:val="22"/>
                <w:lang w:val="en-US" w:eastAsia="en-US" w:bidi="en-US"/>
              </w:rPr>
            </w:r>
          </w:p>
        </w:tc>
      </w:tr>
    </w:tbl>
    <w:p>
      <w:pPr>
        <w:pStyle w:val="Normal"/>
        <w:spacing w:lineRule="auto" w:line="480" w:before="0" w:after="312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 w:before="156" w:after="312"/>
        <w:rPr>
          <w:rFonts w:ascii="Open Sans" w:hAnsi="Open Sans"/>
        </w:rPr>
      </w:pPr>
      <w:r>
        <w:rPr>
          <w:rFonts w:ascii="Open Sans" w:hAnsi="Open Sans"/>
          <w:b/>
        </w:rPr>
        <w:t>Establishment Date: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 xml:space="preserve">Membership [INSERT YEAR RANGE]: </w:t>
      </w:r>
      <w:r>
        <w:rPr>
          <w:rFonts w:ascii="Open Sans" w:hAnsi="Open Sans"/>
          <w:b w:val="false"/>
          <w:bCs w:val="false"/>
        </w:rPr>
        <w:t>(list number of active and passive members)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>Technical Activities of [INSERT YEAR RANGE] (</w:t>
      </w:r>
      <w:r>
        <w:rPr>
          <w:rFonts w:ascii="Open Sans" w:hAnsi="Open Sans"/>
        </w:rPr>
        <w:t>List the technical activities by the committee and provide a 50-150 word description of each activity with information on purpose/goal of activity, number of participants, presentations, outcome/impact of activity, measure of success of activity, etc. These should be activities performed as a group or promoted as an ARMA technical committee event. For example Lecture Series, Technical Sessions/Workshop held at ARMA or other Symposiums, Field trips, workshops, Webinars, Training Courses, Study Group Meetings; White papers, Publications by th</w:t>
      </w:r>
      <w:r>
        <w:rPr>
          <w:rFonts w:ascii="Open Sans" w:hAnsi="Open Sans"/>
          <w:bCs/>
        </w:rPr>
        <w:t>e</w:t>
      </w:r>
      <w:r>
        <w:rPr>
          <w:rFonts w:ascii="Open Sans" w:hAnsi="Open Sans"/>
          <w:b/>
        </w:rPr>
        <w:t xml:space="preserve"> Technical Committee </w:t>
      </w:r>
      <w:r>
        <w:rPr>
          <w:rFonts w:ascii="Open Sans" w:hAnsi="Open Sans"/>
          <w:b w:val="false"/>
          <w:bCs w:val="false"/>
        </w:rPr>
        <w:t>(</w:t>
      </w:r>
      <w:r>
        <w:rPr>
          <w:rFonts w:ascii="Open Sans" w:hAnsi="Open Sans"/>
          <w:b w:val="false"/>
          <w:bCs w:val="false"/>
          <w:i/>
        </w:rPr>
        <w:t>not just individual publication by people on the committee</w:t>
      </w:r>
      <w:r>
        <w:rPr>
          <w:rFonts w:ascii="Open Sans" w:hAnsi="Open Sans"/>
          <w:b w:val="false"/>
          <w:bCs w:val="false"/>
        </w:rPr>
        <w:t>).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>Goals for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  <w:b/>
        </w:rPr>
        <w:t>[INSERT YEAR RANGE]</w:t>
      </w:r>
      <w:r>
        <w:rPr>
          <w:rFonts w:ascii="Open Sans" w:hAnsi="Open Sans"/>
        </w:rPr>
        <w:t xml:space="preserve"> (Describe your committee’s goal for this reporting period and what progress was made in 100-200 words)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>Goals for [INSERT YEAR RANGE] (</w:t>
      </w:r>
      <w:r>
        <w:rPr>
          <w:rFonts w:ascii="Open Sans" w:hAnsi="Open Sans"/>
        </w:rPr>
        <w:t>Describe what goals have been established for the next reporting period in 100 words)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>Succession Planning: (</w:t>
      </w:r>
      <w:r>
        <w:rPr>
          <w:rFonts w:ascii="Open Sans" w:hAnsi="Open Sans"/>
        </w:rPr>
        <w:t>Technical committees are approved on a 3 year basis.  Describe, in 100-150 words, plans for continuation or discontinuation of the committee, any proposed changes in the technical topic, chairs, co-chairs, and membership or direction of activities.</w:t>
      </w:r>
      <w:r>
        <w:rPr>
          <w:rFonts w:ascii="Open Sans" w:hAnsi="Open Sans"/>
          <w:b/>
        </w:rPr>
        <w:t xml:space="preserve">  </w:t>
      </w:r>
      <w:r>
        <w:rPr>
          <w:rFonts w:ascii="Open Sans" w:hAnsi="Open Sans"/>
        </w:rPr>
        <w:t>The ARMA board reviews and approves all renewals of technical committees.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>Communication:</w:t>
      </w:r>
      <w:r>
        <w:rPr>
          <w:rFonts w:ascii="Open Sans" w:hAnsi="Open Sans"/>
        </w:rPr>
        <w:t xml:space="preserve">  How and how often does your committee communicate to its members?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>Method of Communication:</w:t>
      </w:r>
      <w:r>
        <w:rPr>
          <w:rFonts w:ascii="Open Sans" w:hAnsi="Open Sans"/>
        </w:rPr>
        <w:t xml:space="preserve">  List the main methods of communication used by your committee such as mailing by hardcopy, emails, printed or electronic magazines, SMS/Text (Including WhatsApp, Viber, etc.), ARMA’s website or other (give website or other relevant information (Magazine title, Facebook page, etc).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 xml:space="preserve">Committee Membership: </w:t>
      </w:r>
      <w:r>
        <w:rPr>
          <w:rFonts w:ascii="Open Sans" w:hAnsi="Open Sans"/>
        </w:rPr>
        <w:t xml:space="preserve"> (How do you review membership periodically? Describe your plan for new member recruitment, member retention, etc., award nominations, student involvement).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 xml:space="preserve">Committee Membership: </w:t>
      </w:r>
      <w:r>
        <w:rPr>
          <w:rFonts w:ascii="Open Sans" w:hAnsi="Open Sans"/>
        </w:rPr>
        <w:t xml:space="preserve"> (Do you review membership periodically? Do you have a plan for new member recruitment, member retention, etc., award nominations, student involvement)</w:t>
      </w:r>
    </w:p>
    <w:p>
      <w:pPr>
        <w:pStyle w:val="Normal"/>
        <w:spacing w:before="156" w:after="312"/>
        <w:rPr>
          <w:rFonts w:ascii="Open Sans" w:hAnsi="Open Sans"/>
        </w:rPr>
      </w:pPr>
      <w:r>
        <w:rPr>
          <w:rFonts w:ascii="Open Sans" w:hAnsi="Open Sans"/>
          <w:b/>
        </w:rPr>
        <w:t xml:space="preserve">Appendix:  </w:t>
      </w:r>
      <w:r>
        <w:rPr>
          <w:rFonts w:ascii="Open Sans" w:hAnsi="Open Sans"/>
          <w:b w:val="false"/>
          <w:bCs w:val="false"/>
        </w:rPr>
        <w:t>(If needed, please place any additional information that you feel is pertinent to the annual review of your technical committee in this Appendix).</w:t>
      </w:r>
    </w:p>
    <w:p>
      <w:pPr>
        <w:pStyle w:val="Normal"/>
        <w:spacing w:before="156" w:after="312"/>
        <w:rPr>
          <w:rFonts w:ascii="Open Sans" w:hAnsi="Open Sans"/>
        </w:rPr>
      </w:pPr>
      <w:r>
        <w:rPr/>
      </w:r>
    </w:p>
    <w:sectPr>
      <w:headerReference w:type="even" r:id="rId3"/>
      <w:headerReference w:type="default" r:id="rId4"/>
      <w:type w:val="nextPage"/>
      <w:pgSz w:w="12240" w:h="15840"/>
      <w:pgMar w:left="1440" w:right="1440" w:gutter="0" w:header="720" w:top="101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charset w:val="01"/>
    <w:family w:val="roman"/>
    <w:pitch w:val="variable"/>
  </w:font>
  <w:font w:name="Open Sans Condensed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15" w:type="dxa"/>
        <w:bottom w:w="0" w:type="dxa"/>
        <w:right w:w="115" w:type="dxa"/>
      </w:tblCellMar>
      <w:tblLook w:val="04a0" w:noHBand="0" w:noVBand="1" w:firstColumn="1" w:lastRow="0" w:lastColumn="0" w:firstRow="1"/>
    </w:tblPr>
    <w:tblGrid>
      <w:gridCol w:w="8880"/>
      <w:gridCol w:w="479"/>
    </w:tblGrid>
    <w:tr>
      <w:trPr/>
      <w:tc>
        <w:tcPr>
          <w:tcW w:w="8880" w:type="dxa"/>
          <w:tcBorders>
            <w:right w:val="single" w:sz="4" w:space="0" w:color="BFBFBF"/>
          </w:tcBorders>
        </w:tcPr>
        <w:p>
          <w:pPr>
            <w:pStyle w:val="Normal"/>
            <w:widowControl w:val="false"/>
            <w:spacing w:before="0" w:after="0"/>
            <w:jc w:val="right"/>
            <w:rPr>
              <w:rFonts w:ascii="Open Sans Condensed" w:hAnsi="Open Sans Condensed"/>
              <w:b/>
              <w:b/>
              <w:color w:val="595959"/>
              <w:sz w:val="28"/>
              <w:szCs w:val="28"/>
            </w:rPr>
          </w:pPr>
          <w:sdt>
            <w:sdtPr>
              <w:id w:val="49107089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alias w:val="Title"/>
            </w:sdtPr>
            <w:sdtContent>
              <w:r>
                <w:rPr>
                  <w:rFonts w:ascii="Open Sans Condensed" w:hAnsi="Open Sans Condensed"/>
                  <w:b/>
                  <w:bCs/>
                  <w:caps/>
                  <w:color w:val="595959" w:themeColor="text1" w:themeTint="a6"/>
                  <w:sz w:val="28"/>
                  <w:szCs w:val="28"/>
                </w:rPr>
                <w:t>Technical Committee Report</w:t>
              </w:r>
            </w:sdtContent>
          </w:sdt>
        </w:p>
      </w:tc>
      <w:tc>
        <w:tcPr>
          <w:tcW w:w="479" w:type="dxa"/>
          <w:tcBorders>
            <w:left w:val="single" w:sz="4" w:space="0" w:color="BFBFBF"/>
          </w:tcBorders>
        </w:tcPr>
        <w:p>
          <w:pPr>
            <w:pStyle w:val="Normal"/>
            <w:widowControl w:val="false"/>
            <w:spacing w:before="0" w:after="0"/>
            <w:rPr>
              <w:rFonts w:ascii="Calibri" w:hAnsi="Calibri" w:eastAsia="Cambria"/>
              <w:color w:val="595959" w:themeColor="text1" w:themeTint="a6"/>
              <w:szCs w:val="24"/>
            </w:rPr>
          </w:pPr>
          <w:r>
            <w:rPr>
              <w:rFonts w:ascii="Calibri" w:hAnsi="Calibri"/>
              <w:b/>
              <w:color w:val="595959"/>
              <w:szCs w:val="24"/>
            </w:rPr>
            <w:fldChar w:fldCharType="begin"/>
          </w:r>
          <w:r>
            <w:rPr>
              <w:b/>
              <w:szCs w:val="24"/>
              <w:rFonts w:ascii="Calibri" w:hAnsi="Calibri"/>
              <w:color w:val="595959"/>
            </w:rPr>
            <w:instrText> PAGE </w:instrText>
          </w:r>
          <w:r>
            <w:rPr>
              <w:b/>
              <w:szCs w:val="24"/>
              <w:rFonts w:ascii="Calibri" w:hAnsi="Calibri"/>
              <w:color w:val="595959"/>
            </w:rPr>
            <w:fldChar w:fldCharType="separate"/>
          </w:r>
          <w:r>
            <w:rPr>
              <w:b/>
              <w:szCs w:val="24"/>
              <w:rFonts w:ascii="Calibri" w:hAnsi="Calibri"/>
              <w:color w:val="595959"/>
            </w:rPr>
            <w:t>2</w:t>
          </w:r>
          <w:r>
            <w:rPr>
              <w:b/>
              <w:szCs w:val="24"/>
              <w:rFonts w:ascii="Calibri" w:hAnsi="Calibri"/>
              <w:color w:val="595959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15" w:type="dxa"/>
        <w:bottom w:w="0" w:type="dxa"/>
        <w:right w:w="115" w:type="dxa"/>
      </w:tblCellMar>
      <w:tblLook w:val="04a0" w:noHBand="0" w:noVBand="1" w:firstColumn="1" w:lastRow="0" w:lastColumn="0" w:firstRow="1"/>
    </w:tblPr>
    <w:tblGrid>
      <w:gridCol w:w="8880"/>
      <w:gridCol w:w="479"/>
    </w:tblGrid>
    <w:tr>
      <w:trPr/>
      <w:tc>
        <w:tcPr>
          <w:tcW w:w="8880" w:type="dxa"/>
          <w:tcBorders>
            <w:right w:val="single" w:sz="4" w:space="0" w:color="BFBFBF"/>
          </w:tcBorders>
        </w:tcPr>
        <w:p>
          <w:pPr>
            <w:pStyle w:val="Normal"/>
            <w:widowControl w:val="false"/>
            <w:spacing w:before="0" w:after="0"/>
            <w:jc w:val="right"/>
            <w:rPr>
              <w:rFonts w:ascii="Open Sans Condensed" w:hAnsi="Open Sans Condensed"/>
              <w:b/>
              <w:b/>
              <w:color w:val="595959"/>
              <w:sz w:val="28"/>
              <w:szCs w:val="28"/>
            </w:rPr>
          </w:pPr>
          <w:sdt>
            <w:sdtPr>
              <w:id w:val="112584833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alias w:val="Title"/>
            </w:sdtPr>
            <w:sdtContent>
              <w:r>
                <w:rPr>
                  <w:rFonts w:ascii="Open Sans Condensed" w:hAnsi="Open Sans Condensed"/>
                  <w:b/>
                  <w:bCs/>
                  <w:caps/>
                  <w:color w:val="595959" w:themeColor="text1" w:themeTint="a6"/>
                  <w:sz w:val="28"/>
                  <w:szCs w:val="28"/>
                </w:rPr>
                <w:t>Technical Committee Report</w:t>
              </w:r>
            </w:sdtContent>
          </w:sdt>
        </w:p>
      </w:tc>
      <w:tc>
        <w:tcPr>
          <w:tcW w:w="479" w:type="dxa"/>
          <w:tcBorders>
            <w:left w:val="single" w:sz="4" w:space="0" w:color="BFBFBF"/>
          </w:tcBorders>
        </w:tcPr>
        <w:p>
          <w:pPr>
            <w:pStyle w:val="Normal"/>
            <w:widowControl w:val="false"/>
            <w:spacing w:before="0" w:after="0"/>
            <w:rPr>
              <w:rFonts w:ascii="Calibri" w:hAnsi="Calibri" w:eastAsia="Cambria"/>
              <w:color w:val="595959" w:themeColor="text1" w:themeTint="a6"/>
              <w:szCs w:val="24"/>
            </w:rPr>
          </w:pPr>
          <w:r>
            <w:rPr>
              <w:rFonts w:ascii="Calibri" w:hAnsi="Calibri"/>
              <w:b/>
              <w:color w:val="595959"/>
              <w:szCs w:val="24"/>
            </w:rPr>
            <w:fldChar w:fldCharType="begin"/>
          </w:r>
          <w:r>
            <w:rPr>
              <w:b/>
              <w:szCs w:val="24"/>
              <w:rFonts w:ascii="Calibri" w:hAnsi="Calibri"/>
              <w:color w:val="595959"/>
            </w:rPr>
            <w:instrText> PAGE </w:instrText>
          </w:r>
          <w:r>
            <w:rPr>
              <w:b/>
              <w:szCs w:val="24"/>
              <w:rFonts w:ascii="Calibri" w:hAnsi="Calibri"/>
              <w:color w:val="595959"/>
            </w:rPr>
            <w:fldChar w:fldCharType="separate"/>
          </w:r>
          <w:r>
            <w:rPr>
              <w:b/>
              <w:szCs w:val="24"/>
              <w:rFonts w:ascii="Calibri" w:hAnsi="Calibri"/>
              <w:color w:val="595959"/>
            </w:rPr>
            <w:t>1</w:t>
          </w:r>
          <w:r>
            <w:rPr>
              <w:b/>
              <w:szCs w:val="24"/>
              <w:rFonts w:ascii="Calibri" w:hAnsi="Calibri"/>
              <w:color w:val="595959"/>
            </w:rPr>
            <w:fldChar w:fldCharType="end"/>
          </w:r>
        </w:p>
      </w:tc>
    </w:tr>
  </w:tbl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5572"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36d3f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36d3f"/>
    <w:rPr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565f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5f565f"/>
    <w:rPr/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5f565f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36d3f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36d3f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Revision">
    <w:name w:val="Revision"/>
    <w:uiPriority w:val="99"/>
    <w:semiHidden/>
    <w:qFormat/>
    <w:rsid w:val="009050d2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0"/>
      <w:lang w:val="en-US" w:eastAsia="en-US" w:bidi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5f565f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5f565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1"/>
    <w:rsid w:val="00e36d3f"/>
    <w:pPr>
      <w:spacing w:after="0"/>
    </w:pPr>
    <w:rPr>
      <w:rFonts w:eastAsiaTheme="minorEastAsia"/>
      <w:lang w:bidi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C22E7C9D49C4439BA063D1E9BD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F89FA-4407-A647-B4F7-D1B6DDD03ECD}"/>
      </w:docPartPr>
      <w:docPartBody>
        <w:p w:rsidR="00CB4E75" w:rsidRDefault="00CB4E75" w:rsidP="00CB4E75">
          <w:pPr>
            <w:pStyle w:val="80C22E7C9D49C4439BA063D1E9BD92BE"/>
          </w:pPr>
          <w:r>
            <w:rPr>
              <w:b/>
              <w:bCs/>
              <w:caps/>
            </w:rPr>
            <w:t>Type the document title</w:t>
          </w:r>
        </w:p>
      </w:docPartBody>
    </w:docPart>
    <w:docPart>
      <w:docPartPr>
        <w:name w:val="39F279FC524AFF49A92946F24AA1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40B7E-A808-6B48-8EE1-6554C6F2DC30}"/>
      </w:docPartPr>
      <w:docPartBody>
        <w:p w:rsidR="000979FE" w:rsidRDefault="00CB4E75" w:rsidP="00CB4E75">
          <w:pPr>
            <w:pStyle w:val="39F279FC524AFF49A92946F24AA1ABA5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E75"/>
    <w:rsid w:val="000979FE"/>
    <w:rsid w:val="00476FFB"/>
    <w:rsid w:val="00712E22"/>
    <w:rsid w:val="007B3A0C"/>
    <w:rsid w:val="00C22354"/>
    <w:rsid w:val="00C746AB"/>
    <w:rsid w:val="00CB4E75"/>
    <w:rsid w:val="00FA6E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C22E7C9D49C4439BA063D1E9BD92BE">
    <w:name w:val="80C22E7C9D49C4439BA063D1E9BD92BE"/>
    <w:rsid w:val="00CB4E75"/>
  </w:style>
  <w:style w:type="paragraph" w:customStyle="1" w:styleId="39F279FC524AFF49A92946F24AA1ABA5">
    <w:name w:val="39F279FC524AFF49A92946F24AA1ABA5"/>
    <w:rsid w:val="00CB4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LibreOffice/7.2.7.2$Linux_X86_64 LibreOffice_project/20$Build-2</Application>
  <AppVersion>15.0000</AppVersion>
  <Pages>2</Pages>
  <Words>382</Words>
  <Characters>2288</Characters>
  <CharactersWithSpaces>2672</CharactersWithSpaces>
  <Paragraphs>32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2024-01-12T18:48:00Z</dcterms:created>
  <dc:creator>Laura Pyrak-Nolte</dc:creator>
  <dc:description/>
  <dc:language>en-US</dc:language>
  <cp:lastModifiedBy/>
  <dcterms:modified xsi:type="dcterms:W3CDTF">2024-02-03T19:31:52Z</dcterms:modified>
  <cp:revision>4</cp:revision>
  <dc:subject/>
  <dc:title>Technical Committee 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d96334-8088-4d06-a309-a4c590f70b42_ActionId">
    <vt:lpwstr>dabb3225-f38f-45a5-b564-00000841839a</vt:lpwstr>
  </property>
  <property fmtid="{D5CDD505-2E9C-101B-9397-08002B2CF9AE}" pid="3" name="MSIP_Label_b3d96334-8088-4d06-a309-a4c590f70b42_Enabled">
    <vt:lpwstr>true</vt:lpwstr>
  </property>
  <property fmtid="{D5CDD505-2E9C-101B-9397-08002B2CF9AE}" pid="4" name="MSIP_Label_b3d96334-8088-4d06-a309-a4c590f70b42_Method">
    <vt:lpwstr>Privileged</vt:lpwstr>
  </property>
  <property fmtid="{D5CDD505-2E9C-101B-9397-08002B2CF9AE}" pid="5" name="MSIP_Label_b3d96334-8088-4d06-a309-a4c590f70b42_Name">
    <vt:lpwstr>ASC-Non-Business-Use</vt:lpwstr>
  </property>
  <property fmtid="{D5CDD505-2E9C-101B-9397-08002B2CF9AE}" pid="6" name="MSIP_Label_b3d96334-8088-4d06-a309-a4c590f70b42_SetDate">
    <vt:lpwstr>2021-05-20T20:07:23Z</vt:lpwstr>
  </property>
  <property fmtid="{D5CDD505-2E9C-101B-9397-08002B2CF9AE}" pid="7" name="MSIP_Label_b3d96334-8088-4d06-a309-a4c590f70b42_SiteId">
    <vt:lpwstr>3793a1e6-1687-4a33-a150-6d1a5640ff06</vt:lpwstr>
  </property>
</Properties>
</file>